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EBB8BB" w14:textId="77777777" w:rsidR="00E21DDC" w:rsidRDefault="00E21DDC" w:rsidP="00E21DDC"/>
    <w:p w14:paraId="4D6A9748" w14:textId="77777777" w:rsidR="00E21DDC" w:rsidRPr="00E21DDC" w:rsidRDefault="00E21DDC" w:rsidP="00E21DDC">
      <w:pPr>
        <w:rPr>
          <w:b/>
          <w:bCs/>
        </w:rPr>
      </w:pPr>
      <w:r w:rsidRPr="00E21DDC">
        <w:rPr>
          <w:b/>
          <w:bCs/>
        </w:rPr>
        <w:t>CURRÍCULUM VITAE PARA INVESTIGACIÓN.</w:t>
      </w:r>
    </w:p>
    <w:p w14:paraId="5F0FA172" w14:textId="77777777" w:rsidR="00AF6095" w:rsidRDefault="00E21DDC" w:rsidP="00AF6095">
      <w:pPr>
        <w:jc w:val="both"/>
      </w:pPr>
      <w:r>
        <w:t xml:space="preserve">Nombre: </w:t>
      </w:r>
      <w:r w:rsidR="00AF6095">
        <w:t xml:space="preserve">María </w:t>
      </w:r>
      <w:proofErr w:type="spellStart"/>
      <w:r w:rsidR="00AF6095">
        <w:t>Donata</w:t>
      </w:r>
      <w:proofErr w:type="spellEnd"/>
      <w:r w:rsidR="00AF6095">
        <w:t xml:space="preserve"> </w:t>
      </w:r>
      <w:proofErr w:type="spellStart"/>
      <w:r w:rsidR="00AF6095">
        <w:t>Tirone</w:t>
      </w:r>
      <w:proofErr w:type="spellEnd"/>
      <w:r w:rsidR="00AF6095">
        <w:t xml:space="preserve"> </w:t>
      </w:r>
    </w:p>
    <w:p w14:paraId="7851B7C3" w14:textId="18071EB8" w:rsidR="00E21DDC" w:rsidRDefault="00E21DDC" w:rsidP="007F497E">
      <w:r w:rsidRPr="00E21DDC">
        <w:rPr>
          <w:b/>
          <w:bCs/>
        </w:rPr>
        <w:t xml:space="preserve"> </w:t>
      </w:r>
      <w:r w:rsidR="00735620">
        <w:rPr>
          <w:b/>
          <w:bCs/>
        </w:rPr>
        <w:t>Cel: +54</w:t>
      </w:r>
      <w:r w:rsidR="005C383C">
        <w:rPr>
          <w:b/>
          <w:bCs/>
        </w:rPr>
        <w:t xml:space="preserve"> </w:t>
      </w:r>
      <w:r w:rsidR="00735620">
        <w:rPr>
          <w:b/>
          <w:bCs/>
        </w:rPr>
        <w:t xml:space="preserve">9 11 </w:t>
      </w:r>
      <w:r w:rsidR="00F310D4">
        <w:t>3889</w:t>
      </w:r>
      <w:r w:rsidR="00F310D4">
        <w:t xml:space="preserve"> </w:t>
      </w:r>
      <w:r w:rsidR="00F310D4">
        <w:t>4883</w:t>
      </w:r>
    </w:p>
    <w:p w14:paraId="4A60D6CA" w14:textId="531A3FCF" w:rsidR="007F497E" w:rsidRDefault="00F310D4" w:rsidP="007F497E">
      <w:pPr>
        <w:rPr>
          <w:b/>
          <w:bCs/>
        </w:rPr>
      </w:pPr>
      <w:proofErr w:type="spellStart"/>
      <w:r>
        <w:rPr>
          <w:b/>
          <w:bCs/>
        </w:rPr>
        <w:t>Tecnica</w:t>
      </w:r>
      <w:proofErr w:type="spellEnd"/>
      <w:r>
        <w:rPr>
          <w:b/>
          <w:bCs/>
        </w:rPr>
        <w:t xml:space="preserve"> de Laboratorio</w:t>
      </w:r>
      <w:r w:rsidR="007144DB">
        <w:rPr>
          <w:b/>
          <w:bCs/>
        </w:rPr>
        <w:t xml:space="preserve"> </w:t>
      </w:r>
    </w:p>
    <w:p w14:paraId="2172A610" w14:textId="77777777" w:rsidR="007144DB" w:rsidRDefault="007144DB" w:rsidP="007F497E">
      <w:pPr>
        <w:rPr>
          <w:b/>
          <w:bCs/>
        </w:rPr>
      </w:pPr>
    </w:p>
    <w:p w14:paraId="6F271031" w14:textId="19CADC32" w:rsidR="007144DB" w:rsidRPr="00762E9C" w:rsidRDefault="00C259C6" w:rsidP="00762E9C">
      <w:pPr>
        <w:rPr>
          <w:b/>
          <w:bCs/>
        </w:rPr>
      </w:pPr>
      <w:r>
        <w:t xml:space="preserve">Instituto Superior de Estudios </w:t>
      </w:r>
      <w:proofErr w:type="spellStart"/>
      <w:r>
        <w:t>Paramedicos</w:t>
      </w:r>
      <w:proofErr w:type="spellEnd"/>
      <w:r>
        <w:t xml:space="preserve">. Hurlingham - Técnico de </w:t>
      </w:r>
      <w:r w:rsidR="00F05EA5">
        <w:t>L</w:t>
      </w:r>
      <w:r>
        <w:t>aboratorio</w:t>
      </w:r>
      <w:r w:rsidR="00F05EA5">
        <w:t>.</w:t>
      </w:r>
    </w:p>
    <w:p w14:paraId="569CA6E9" w14:textId="77777777" w:rsidR="004372B5" w:rsidRDefault="004372B5" w:rsidP="007F497E">
      <w:pPr>
        <w:rPr>
          <w:b/>
          <w:bCs/>
        </w:rPr>
      </w:pPr>
    </w:p>
    <w:p w14:paraId="7E5C3564" w14:textId="7C2C9D54" w:rsidR="007144DB" w:rsidRDefault="00F05EA5" w:rsidP="007F497E">
      <w:pPr>
        <w:rPr>
          <w:b/>
          <w:bCs/>
        </w:rPr>
      </w:pPr>
      <w:r>
        <w:rPr>
          <w:b/>
          <w:bCs/>
        </w:rPr>
        <w:t>Experiencia</w:t>
      </w:r>
      <w:r w:rsidR="00634FF0">
        <w:rPr>
          <w:b/>
          <w:bCs/>
        </w:rPr>
        <w:t xml:space="preserve"> </w:t>
      </w:r>
    </w:p>
    <w:p w14:paraId="6D29EB16" w14:textId="77777777" w:rsidR="004372B5" w:rsidRPr="004372B5" w:rsidRDefault="00CA6C9C" w:rsidP="00CA6C9C">
      <w:pPr>
        <w:jc w:val="both"/>
        <w:rPr>
          <w:b/>
          <w:bCs/>
          <w:i/>
          <w:iCs/>
        </w:rPr>
      </w:pPr>
      <w:r w:rsidRPr="00CA6C9C">
        <w:rPr>
          <w:b/>
          <w:bCs/>
          <w:i/>
          <w:iCs/>
        </w:rPr>
        <w:t xml:space="preserve">2001 - 2006. </w:t>
      </w:r>
    </w:p>
    <w:p w14:paraId="17C658FF" w14:textId="26823B4E" w:rsidR="00CA6C9C" w:rsidRDefault="00CA6C9C" w:rsidP="00CA6C9C">
      <w:pPr>
        <w:jc w:val="both"/>
      </w:pPr>
      <w:proofErr w:type="spellStart"/>
      <w:r w:rsidRPr="00CA6C9C">
        <w:rPr>
          <w:b/>
          <w:bCs/>
        </w:rPr>
        <w:t>Clinica</w:t>
      </w:r>
      <w:proofErr w:type="spellEnd"/>
      <w:r w:rsidRPr="00CA6C9C">
        <w:rPr>
          <w:b/>
          <w:bCs/>
        </w:rPr>
        <w:t xml:space="preserve"> Sagrado </w:t>
      </w:r>
      <w:proofErr w:type="spellStart"/>
      <w:r w:rsidRPr="00CA6C9C">
        <w:rPr>
          <w:b/>
          <w:bCs/>
        </w:rPr>
        <w:t>Corazon</w:t>
      </w:r>
      <w:proofErr w:type="spellEnd"/>
      <w:r w:rsidRPr="00CA6C9C">
        <w:rPr>
          <w:b/>
          <w:bCs/>
        </w:rPr>
        <w:t xml:space="preserve"> de Jesús</w:t>
      </w:r>
      <w:r w:rsidR="003B7F4F">
        <w:t xml:space="preserve"> </w:t>
      </w:r>
      <w:r w:rsidRPr="00CA6C9C">
        <w:t xml:space="preserve">Hurlingham - Bs. As. </w:t>
      </w:r>
      <w:proofErr w:type="spellStart"/>
      <w:r w:rsidRPr="00CA6C9C">
        <w:t>Tecnica</w:t>
      </w:r>
      <w:proofErr w:type="spellEnd"/>
      <w:r w:rsidRPr="00CA6C9C">
        <w:t xml:space="preserve"> de Laboratorio</w:t>
      </w:r>
      <w:r w:rsidR="003B7F4F">
        <w:t>.</w:t>
      </w:r>
    </w:p>
    <w:p w14:paraId="09996A81" w14:textId="77777777" w:rsidR="003B7F4F" w:rsidRPr="00CA6C9C" w:rsidRDefault="003B7F4F" w:rsidP="00CA6C9C">
      <w:pPr>
        <w:jc w:val="both"/>
      </w:pPr>
    </w:p>
    <w:p w14:paraId="311FA824" w14:textId="77777777" w:rsidR="004372B5" w:rsidRPr="004372B5" w:rsidRDefault="00465488" w:rsidP="00465488">
      <w:pPr>
        <w:jc w:val="both"/>
        <w:rPr>
          <w:b/>
          <w:bCs/>
          <w:i/>
          <w:iCs/>
        </w:rPr>
      </w:pPr>
      <w:r w:rsidRPr="00465488">
        <w:rPr>
          <w:b/>
          <w:bCs/>
          <w:i/>
          <w:iCs/>
        </w:rPr>
        <w:t xml:space="preserve">2005- actualidad. </w:t>
      </w:r>
    </w:p>
    <w:p w14:paraId="2753B40A" w14:textId="533B9DC0" w:rsidR="00465488" w:rsidRDefault="00465488" w:rsidP="00465488">
      <w:pPr>
        <w:jc w:val="both"/>
      </w:pPr>
      <w:r w:rsidRPr="00465488">
        <w:rPr>
          <w:b/>
          <w:bCs/>
        </w:rPr>
        <w:t xml:space="preserve">Laboratorio </w:t>
      </w:r>
      <w:proofErr w:type="spellStart"/>
      <w:r w:rsidRPr="00465488">
        <w:rPr>
          <w:b/>
          <w:bCs/>
        </w:rPr>
        <w:t>Paunero</w:t>
      </w:r>
      <w:proofErr w:type="spellEnd"/>
      <w:r w:rsidRPr="00465488">
        <w:t xml:space="preserve">. San Miguel. Bs. As. </w:t>
      </w:r>
      <w:proofErr w:type="spellStart"/>
      <w:r w:rsidRPr="00465488">
        <w:t>Tecnica</w:t>
      </w:r>
      <w:proofErr w:type="spellEnd"/>
      <w:r w:rsidRPr="00465488">
        <w:t xml:space="preserve"> de Laboratorio</w:t>
      </w:r>
      <w:r w:rsidR="003B7F4F">
        <w:t>.</w:t>
      </w:r>
    </w:p>
    <w:p w14:paraId="5A3F4A4D" w14:textId="77777777" w:rsidR="003B7F4F" w:rsidRPr="00465488" w:rsidRDefault="003B7F4F" w:rsidP="00465488">
      <w:pPr>
        <w:jc w:val="both"/>
      </w:pPr>
    </w:p>
    <w:p w14:paraId="048A9325" w14:textId="77777777" w:rsidR="004372B5" w:rsidRPr="004372B5" w:rsidRDefault="003B7F4F" w:rsidP="007F497E">
      <w:pPr>
        <w:rPr>
          <w:b/>
          <w:bCs/>
          <w:i/>
          <w:iCs/>
        </w:rPr>
      </w:pPr>
      <w:r w:rsidRPr="004372B5">
        <w:rPr>
          <w:b/>
          <w:bCs/>
          <w:i/>
          <w:iCs/>
        </w:rPr>
        <w:t xml:space="preserve">Enero 2007 – actualidad. </w:t>
      </w:r>
    </w:p>
    <w:p w14:paraId="001CDBF4" w14:textId="51F6CFB1" w:rsidR="007F497E" w:rsidRPr="00F836F4" w:rsidRDefault="007F497E" w:rsidP="007F497E">
      <w:pPr>
        <w:rPr>
          <w:b/>
          <w:bCs/>
        </w:rPr>
      </w:pPr>
      <w:r w:rsidRPr="00F836F4">
        <w:rPr>
          <w:b/>
          <w:bCs/>
        </w:rPr>
        <w:t>Centro Dermatológico Schejtman</w:t>
      </w:r>
    </w:p>
    <w:p w14:paraId="6E2EC793" w14:textId="77777777" w:rsidR="007F497E" w:rsidRDefault="007F497E" w:rsidP="007F497E">
      <w:proofErr w:type="spellStart"/>
      <w:r>
        <w:t>Paunero</w:t>
      </w:r>
      <w:proofErr w:type="spellEnd"/>
      <w:r>
        <w:t xml:space="preserve"> 1994 San Miguel Buenos Aires (1663)</w:t>
      </w:r>
    </w:p>
    <w:p w14:paraId="55288ADC" w14:textId="1F410995" w:rsidR="002458E0" w:rsidRDefault="002458E0" w:rsidP="007F497E">
      <w:proofErr w:type="spellStart"/>
      <w:r>
        <w:t>Tecnica</w:t>
      </w:r>
      <w:proofErr w:type="spellEnd"/>
      <w:r>
        <w:t xml:space="preserve"> Laboratorio.</w:t>
      </w:r>
    </w:p>
    <w:p w14:paraId="70980127" w14:textId="77777777" w:rsidR="002458E0" w:rsidRDefault="002458E0" w:rsidP="007F497E"/>
    <w:p w14:paraId="0F846E80" w14:textId="77777777" w:rsidR="00762E9C" w:rsidRDefault="00762E9C" w:rsidP="007F497E">
      <w:pPr>
        <w:rPr>
          <w:b/>
          <w:bCs/>
          <w:i/>
          <w:iCs/>
        </w:rPr>
      </w:pPr>
    </w:p>
    <w:p w14:paraId="429B1163" w14:textId="133C6892" w:rsidR="004372B5" w:rsidRPr="004372B5" w:rsidRDefault="002458E0" w:rsidP="007F497E">
      <w:pPr>
        <w:rPr>
          <w:b/>
          <w:bCs/>
          <w:i/>
          <w:iCs/>
        </w:rPr>
      </w:pPr>
      <w:r w:rsidRPr="004372B5">
        <w:rPr>
          <w:b/>
          <w:bCs/>
          <w:i/>
          <w:iCs/>
        </w:rPr>
        <w:lastRenderedPageBreak/>
        <w:t xml:space="preserve">Febrero 2025 </w:t>
      </w:r>
      <w:r w:rsidR="004372B5" w:rsidRPr="004372B5">
        <w:rPr>
          <w:b/>
          <w:bCs/>
          <w:i/>
          <w:iCs/>
        </w:rPr>
        <w:t>–</w:t>
      </w:r>
      <w:r w:rsidRPr="004372B5">
        <w:rPr>
          <w:b/>
          <w:bCs/>
          <w:i/>
          <w:iCs/>
        </w:rPr>
        <w:t xml:space="preserve"> Actualidad</w:t>
      </w:r>
      <w:r w:rsidR="004372B5" w:rsidRPr="004372B5">
        <w:rPr>
          <w:b/>
          <w:bCs/>
          <w:i/>
          <w:iCs/>
        </w:rPr>
        <w:t xml:space="preserve"> </w:t>
      </w:r>
    </w:p>
    <w:p w14:paraId="2D7BD0A7" w14:textId="464AE75F" w:rsidR="007F497E" w:rsidRDefault="007F497E" w:rsidP="007F497E">
      <w:r w:rsidRPr="007F497E">
        <w:rPr>
          <w:b/>
          <w:bCs/>
        </w:rPr>
        <w:t>Centro de Investigaciones San Miguel (CISM</w:t>
      </w:r>
      <w:r>
        <w:t xml:space="preserve">) </w:t>
      </w:r>
    </w:p>
    <w:p w14:paraId="02007322" w14:textId="77777777" w:rsidR="007F497E" w:rsidRDefault="007F497E" w:rsidP="007F497E">
      <w:proofErr w:type="spellStart"/>
      <w:r>
        <w:t>Paunero</w:t>
      </w:r>
      <w:proofErr w:type="spellEnd"/>
      <w:r>
        <w:t xml:space="preserve"> 1371 5º Piso – San Miguel – Buenos Aires (1663)</w:t>
      </w:r>
    </w:p>
    <w:p w14:paraId="4148E6E9" w14:textId="77777777" w:rsidR="007F497E" w:rsidRDefault="007F497E" w:rsidP="007F497E">
      <w:pPr>
        <w:rPr>
          <w:b/>
          <w:bCs/>
        </w:rPr>
      </w:pPr>
    </w:p>
    <w:p w14:paraId="505E6F2F" w14:textId="08FBDC8E" w:rsidR="007F497E" w:rsidRPr="00E21DDC" w:rsidRDefault="007F497E" w:rsidP="007F497E">
      <w:pPr>
        <w:rPr>
          <w:b/>
          <w:bCs/>
        </w:rPr>
      </w:pPr>
      <w:r w:rsidRPr="00E21DDC">
        <w:rPr>
          <w:b/>
          <w:bCs/>
        </w:rPr>
        <w:t>Experiencia en investigación</w:t>
      </w:r>
    </w:p>
    <w:p w14:paraId="3082158B" w14:textId="23FE3661" w:rsidR="00E21DDC" w:rsidRPr="001012C1" w:rsidRDefault="00E21DDC" w:rsidP="00E21DDC">
      <w:r w:rsidRPr="00E21DDC">
        <w:rPr>
          <w:b/>
          <w:bCs/>
          <w:lang w:val="en-US"/>
        </w:rPr>
        <w:t>AP611074.</w:t>
      </w:r>
      <w:r w:rsidRPr="00E21DDC">
        <w:rPr>
          <w:lang w:val="en-US"/>
        </w:rPr>
        <w:t xml:space="preserve"> A </w:t>
      </w:r>
      <w:proofErr w:type="gramStart"/>
      <w:r w:rsidRPr="00E21DDC">
        <w:rPr>
          <w:lang w:val="en-US"/>
        </w:rPr>
        <w:t>double blind</w:t>
      </w:r>
      <w:proofErr w:type="gramEnd"/>
      <w:r w:rsidRPr="00E21DDC">
        <w:rPr>
          <w:lang w:val="en-US"/>
        </w:rPr>
        <w:t xml:space="preserve"> placebo controlled, randomized, phase II study to assess the safety, tolerability,</w:t>
      </w:r>
      <w:r>
        <w:rPr>
          <w:lang w:val="en-US"/>
        </w:rPr>
        <w:t xml:space="preserve"> </w:t>
      </w:r>
      <w:r w:rsidRPr="00E21DDC">
        <w:rPr>
          <w:lang w:val="en-US"/>
        </w:rPr>
        <w:t>pharmacokinetics and efficacy of twice daily 16 week topical applications of AP611074 5% gel in condyloma patients.</w:t>
      </w:r>
      <w:r>
        <w:rPr>
          <w:lang w:val="en-US"/>
        </w:rPr>
        <w:t xml:space="preserve"> </w:t>
      </w:r>
      <w:r w:rsidRPr="001012C1">
        <w:t>Finalizado</w:t>
      </w:r>
    </w:p>
    <w:p w14:paraId="141B87DE" w14:textId="3EA78366" w:rsidR="00E21DDC" w:rsidRPr="00AF6095" w:rsidRDefault="00E21DDC" w:rsidP="00E21DDC">
      <w:r w:rsidRPr="00E21DDC">
        <w:rPr>
          <w:b/>
          <w:bCs/>
        </w:rPr>
        <w:t>PRN 1008-012.</w:t>
      </w:r>
      <w:r>
        <w:t xml:space="preserve"> Estudio multicéntrico, aleatorizado, doble ciego, controlado con placebo para evaluar la eficacia y la seguridad del inhibidor oral de la BTK PRN1008 en el pénfigo de moderado a severo. </w:t>
      </w:r>
      <w:r w:rsidRPr="00AF6095">
        <w:t>Finalización temprana.</w:t>
      </w:r>
    </w:p>
    <w:p w14:paraId="77CD4451" w14:textId="4C1B620F" w:rsidR="00E21DDC" w:rsidRDefault="00E21DDC" w:rsidP="00E21DDC">
      <w:proofErr w:type="spellStart"/>
      <w:r w:rsidRPr="007F497E">
        <w:rPr>
          <w:b/>
          <w:bCs/>
        </w:rPr>
        <w:t>Willow</w:t>
      </w:r>
      <w:proofErr w:type="spellEnd"/>
      <w:r w:rsidRPr="007F497E">
        <w:rPr>
          <w:b/>
          <w:bCs/>
        </w:rPr>
        <w:t xml:space="preserve"> MS200569-0003.</w:t>
      </w:r>
      <w:r>
        <w:t xml:space="preserve"> Estudio de fase II, aleatorizado, doble ciego, controlado con placebo, de </w:t>
      </w:r>
      <w:proofErr w:type="spellStart"/>
      <w:r>
        <w:t>determinacióndel</w:t>
      </w:r>
      <w:proofErr w:type="spellEnd"/>
      <w:r>
        <w:t xml:space="preserve"> rango de dosis, paralelo y adaptativo para evaluar la eficacia y la seguridad de </w:t>
      </w:r>
      <w:proofErr w:type="spellStart"/>
      <w:r>
        <w:t>Enpatoran</w:t>
      </w:r>
      <w:proofErr w:type="spellEnd"/>
      <w:r>
        <w:t xml:space="preserve"> en participantes con lupus</w:t>
      </w:r>
      <w:r w:rsidR="007F497E">
        <w:t xml:space="preserve"> </w:t>
      </w:r>
      <w:r>
        <w:t>eritematoso sistémico y con lupus eritematoso cutáneo (lupus eritematoso cutáneo subagudo o lupus eritematoso</w:t>
      </w:r>
      <w:r w:rsidR="007F497E">
        <w:t xml:space="preserve"> </w:t>
      </w:r>
      <w:r>
        <w:t xml:space="preserve">discoide) que reciben el estándar de atención. </w:t>
      </w:r>
      <w:r w:rsidR="007F497E">
        <w:t>Finalizado</w:t>
      </w:r>
      <w:r>
        <w:t>.</w:t>
      </w:r>
    </w:p>
    <w:p w14:paraId="620D733C" w14:textId="7E18D263" w:rsidR="00E21DDC" w:rsidRDefault="00E21DDC" w:rsidP="00E21DDC">
      <w:r w:rsidRPr="007F497E">
        <w:rPr>
          <w:b/>
          <w:bCs/>
        </w:rPr>
        <w:t>ARGX-113-2007</w:t>
      </w:r>
      <w:r>
        <w:t>. Estudio de fase 2/3, aleatorizado, doble ciego, controlado con placebo, de grupos paralelos, de</w:t>
      </w:r>
      <w:r w:rsidR="007F497E">
        <w:t xml:space="preserve"> </w:t>
      </w:r>
      <w:r>
        <w:t>2 brazos, multicéntrico, sin interrupciones operativas para evaluar la eficacia, la seguridad, la tolerabilidad, la</w:t>
      </w:r>
      <w:r w:rsidR="007F497E">
        <w:t xml:space="preserve"> </w:t>
      </w:r>
      <w:r>
        <w:t xml:space="preserve">farmacodinámica, la farmacocinética y la inmunogenicidad de </w:t>
      </w:r>
      <w:proofErr w:type="spellStart"/>
      <w:r>
        <w:t>efgartigimod</w:t>
      </w:r>
      <w:proofErr w:type="spellEnd"/>
      <w:r>
        <w:t xml:space="preserve"> PH20 SC en participantes de 18 años o más</w:t>
      </w:r>
      <w:r w:rsidR="007F497E">
        <w:t xml:space="preserve"> </w:t>
      </w:r>
      <w:r>
        <w:t>con miopatía inflamatoria idiopática activa. En curso.</w:t>
      </w:r>
    </w:p>
    <w:p w14:paraId="5DF414A9" w14:textId="6F2B7060" w:rsidR="00D3772A" w:rsidRPr="009A7AC1" w:rsidRDefault="00D3772A" w:rsidP="00E21DDC">
      <w:pPr>
        <w:rPr>
          <w:lang w:val="es-MX"/>
        </w:rPr>
      </w:pPr>
      <w:r w:rsidRPr="00D3772A">
        <w:rPr>
          <w:rFonts w:ascii="Times New Roman" w:eastAsia="NSimSun" w:hAnsi="Times New Roman" w:cs="Mangal"/>
          <w:b/>
          <w:bCs/>
          <w:lang w:eastAsia="zh-CN" w:bidi="hi-IN"/>
          <w14:ligatures w14:val="none"/>
        </w:rPr>
        <w:t>ARGX 113 2011</w:t>
      </w:r>
      <w:r w:rsidR="009A7AC1">
        <w:rPr>
          <w:rFonts w:ascii="Times New Roman" w:eastAsia="NSimSun" w:hAnsi="Times New Roman" w:cs="Mangal"/>
          <w:lang w:eastAsia="zh-CN" w:bidi="hi-IN"/>
          <w14:ligatures w14:val="none"/>
        </w:rPr>
        <w:t xml:space="preserve">. </w:t>
      </w:r>
      <w:r w:rsidRPr="00D3772A">
        <w:rPr>
          <w:rFonts w:ascii="Times New Roman" w:eastAsia="NSimSun" w:hAnsi="Times New Roman" w:cs="Mangal"/>
          <w:lang w:eastAsia="zh-CN" w:bidi="hi-IN"/>
          <w14:ligatures w14:val="none"/>
        </w:rPr>
        <w:t xml:space="preserve">Estudio de </w:t>
      </w:r>
      <w:r w:rsidR="009A7AC1" w:rsidRPr="00D3772A">
        <w:rPr>
          <w:rFonts w:ascii="Times New Roman" w:eastAsia="NSimSun" w:hAnsi="Times New Roman" w:cs="Mangal"/>
          <w:lang w:eastAsia="zh-CN" w:bidi="hi-IN"/>
          <w14:ligatures w14:val="none"/>
        </w:rPr>
        <w:t>extensión</w:t>
      </w:r>
      <w:r w:rsidRPr="00D3772A">
        <w:rPr>
          <w:rFonts w:ascii="Times New Roman" w:eastAsia="NSimSun" w:hAnsi="Times New Roman" w:cs="Mangal"/>
          <w:lang w:eastAsia="zh-CN" w:bidi="hi-IN"/>
          <w14:ligatures w14:val="none"/>
        </w:rPr>
        <w:t xml:space="preserve"> abierto de fase 3, del </w:t>
      </w:r>
      <w:r w:rsidR="009A7AC1" w:rsidRPr="00D3772A">
        <w:rPr>
          <w:rFonts w:ascii="Times New Roman" w:eastAsia="NSimSun" w:hAnsi="Times New Roman" w:cs="Mangal"/>
          <w:lang w:eastAsia="zh-CN" w:bidi="hi-IN"/>
          <w14:ligatures w14:val="none"/>
        </w:rPr>
        <w:t>estudio</w:t>
      </w:r>
      <w:r w:rsidRPr="00D3772A">
        <w:rPr>
          <w:rFonts w:ascii="Times New Roman" w:eastAsia="NSimSun" w:hAnsi="Times New Roman" w:cs="Mangal"/>
          <w:lang w:eastAsia="zh-CN" w:bidi="hi-IN"/>
          <w14:ligatures w14:val="none"/>
        </w:rPr>
        <w:t xml:space="preserve"> ARGX 13-2007, de 1 solo grupo y </w:t>
      </w:r>
      <w:r w:rsidR="009A7AC1" w:rsidRPr="00D3772A">
        <w:rPr>
          <w:rFonts w:ascii="Times New Roman" w:eastAsia="NSimSun" w:hAnsi="Times New Roman" w:cs="Mangal"/>
          <w:lang w:eastAsia="zh-CN" w:bidi="hi-IN"/>
          <w14:ligatures w14:val="none"/>
        </w:rPr>
        <w:t>multicéntrico</w:t>
      </w:r>
      <w:r w:rsidRPr="00D3772A">
        <w:rPr>
          <w:rFonts w:ascii="Times New Roman" w:eastAsia="NSimSun" w:hAnsi="Times New Roman" w:cs="Mangal"/>
          <w:lang w:eastAsia="zh-CN" w:bidi="hi-IN"/>
          <w14:ligatures w14:val="none"/>
        </w:rPr>
        <w:t xml:space="preserve"> para </w:t>
      </w:r>
      <w:r w:rsidR="00CA6653" w:rsidRPr="00D3772A">
        <w:rPr>
          <w:rFonts w:ascii="Times New Roman" w:eastAsia="NSimSun" w:hAnsi="Times New Roman" w:cs="Mangal"/>
          <w:lang w:eastAsia="zh-CN" w:bidi="hi-IN"/>
          <w14:ligatures w14:val="none"/>
        </w:rPr>
        <w:t>investigar la</w:t>
      </w:r>
      <w:r w:rsidRPr="00D3772A">
        <w:rPr>
          <w:rFonts w:ascii="Times New Roman" w:eastAsia="NSimSun" w:hAnsi="Times New Roman" w:cs="Mangal"/>
          <w:lang w:eastAsia="zh-CN" w:bidi="hi-IN"/>
          <w14:ligatures w14:val="none"/>
        </w:rPr>
        <w:t xml:space="preserve"> seguridad, tolerabilidad y eficacia a largo plazo de </w:t>
      </w:r>
      <w:proofErr w:type="spellStart"/>
      <w:r w:rsidRPr="00D3772A">
        <w:rPr>
          <w:rFonts w:ascii="Times New Roman" w:eastAsia="NSimSun" w:hAnsi="Times New Roman" w:cs="Mangal"/>
          <w:lang w:eastAsia="zh-CN" w:bidi="hi-IN"/>
          <w14:ligatures w14:val="none"/>
        </w:rPr>
        <w:t>efgartigimod</w:t>
      </w:r>
      <w:proofErr w:type="spellEnd"/>
      <w:r w:rsidRPr="00D3772A">
        <w:rPr>
          <w:rFonts w:ascii="Times New Roman" w:eastAsia="NSimSun" w:hAnsi="Times New Roman" w:cs="Mangal"/>
          <w:lang w:eastAsia="zh-CN" w:bidi="hi-IN"/>
          <w14:ligatures w14:val="none"/>
        </w:rPr>
        <w:t xml:space="preserve"> PH20 SC en participantes mayores de 18 años con miopatía inflamatoria idiopática activ</w:t>
      </w:r>
      <w:r w:rsidR="009A7AC1">
        <w:rPr>
          <w:rFonts w:ascii="Times New Roman" w:eastAsia="NSimSun" w:hAnsi="Times New Roman" w:cs="Mangal"/>
          <w:lang w:eastAsia="zh-CN" w:bidi="hi-IN"/>
          <w14:ligatures w14:val="none"/>
        </w:rPr>
        <w:t>a. En curso</w:t>
      </w:r>
    </w:p>
    <w:p w14:paraId="3C32AC85" w14:textId="1F359106" w:rsidR="007F497E" w:rsidRDefault="0029636A" w:rsidP="00E21DDC">
      <w:r w:rsidRPr="0029636A">
        <w:rPr>
          <w:b/>
          <w:bCs/>
        </w:rPr>
        <w:lastRenderedPageBreak/>
        <w:t>230LE304</w:t>
      </w:r>
      <w:r>
        <w:rPr>
          <w:b/>
          <w:bCs/>
        </w:rPr>
        <w:t xml:space="preserve">. </w:t>
      </w:r>
      <w:r w:rsidRPr="0029636A">
        <w:t xml:space="preserve">Estudio de fase 3, multicéntrico, aleatorizado, doble ciego, controlado con placebo, para evaluar la eficacia y la seguridad de </w:t>
      </w:r>
      <w:proofErr w:type="spellStart"/>
      <w:r w:rsidRPr="0029636A">
        <w:t>litifilimab</w:t>
      </w:r>
      <w:proofErr w:type="spellEnd"/>
      <w:r w:rsidRPr="0029636A">
        <w:t xml:space="preserve"> BIIB059 en participantes adultos con lupus eritematoso sistémico activo que reciben como tratamiento de base el estándar de atención no biológico para el lupus</w:t>
      </w:r>
      <w:r w:rsidR="00E81D39">
        <w:t>.</w:t>
      </w:r>
      <w:r w:rsidR="00B743FD">
        <w:t xml:space="preserve"> En curso</w:t>
      </w:r>
    </w:p>
    <w:p w14:paraId="528ABA0F" w14:textId="5D71442C" w:rsidR="007F497E" w:rsidRDefault="00B743FD" w:rsidP="00E21DDC">
      <w:pPr>
        <w:rPr>
          <w:rFonts w:eastAsia="Calibri" w:cs="Times New Roman"/>
          <w:kern w:val="0"/>
          <w14:ligatures w14:val="none"/>
        </w:rPr>
      </w:pPr>
      <w:r w:rsidRPr="00712BAB">
        <w:rPr>
          <w:rFonts w:eastAsia="Calibri" w:cs="Times New Roman"/>
          <w:b/>
          <w:bCs/>
          <w:kern w:val="0"/>
          <w14:ligatures w14:val="none"/>
        </w:rPr>
        <w:t xml:space="preserve">230LE306. </w:t>
      </w:r>
      <w:r w:rsidRPr="00712BAB">
        <w:rPr>
          <w:rFonts w:eastAsia="Calibri" w:cs="Times New Roman"/>
          <w:kern w:val="0"/>
          <w14:ligatures w14:val="none"/>
        </w:rPr>
        <w:t>Estudio de extensión a largo plazo de fase 3, multicéntrico, aleatorizado, con ocultación</w:t>
      </w:r>
      <w:r w:rsidR="00712BAB">
        <w:rPr>
          <w:rFonts w:eastAsia="Calibri" w:cs="Times New Roman"/>
          <w:kern w:val="0"/>
          <w14:ligatures w14:val="none"/>
        </w:rPr>
        <w:t xml:space="preserve"> </w:t>
      </w:r>
      <w:r w:rsidRPr="00712BAB">
        <w:rPr>
          <w:rFonts w:eastAsia="Calibri" w:cs="Times New Roman"/>
          <w:kern w:val="0"/>
          <w14:ligatures w14:val="none"/>
        </w:rPr>
        <w:t xml:space="preserve">de dosis, para evaluar la eficacia y la seguridad continuas de </w:t>
      </w:r>
      <w:proofErr w:type="spellStart"/>
      <w:r w:rsidRPr="00712BAB">
        <w:rPr>
          <w:rFonts w:eastAsia="Calibri" w:cs="Times New Roman"/>
          <w:kern w:val="0"/>
          <w14:ligatures w14:val="none"/>
        </w:rPr>
        <w:t>litifilimab</w:t>
      </w:r>
      <w:proofErr w:type="spellEnd"/>
      <w:r w:rsidRPr="00712BAB">
        <w:rPr>
          <w:rFonts w:eastAsia="Calibri" w:cs="Times New Roman"/>
          <w:kern w:val="0"/>
          <w14:ligatures w14:val="none"/>
        </w:rPr>
        <w:t xml:space="preserve"> (BIIB059) en</w:t>
      </w:r>
      <w:r w:rsidR="00712BAB">
        <w:rPr>
          <w:rFonts w:eastAsia="Calibri" w:cs="Times New Roman"/>
          <w:kern w:val="0"/>
          <w14:ligatures w14:val="none"/>
        </w:rPr>
        <w:t xml:space="preserve"> </w:t>
      </w:r>
      <w:r w:rsidRPr="00712BAB">
        <w:rPr>
          <w:rFonts w:eastAsia="Calibri" w:cs="Times New Roman"/>
          <w:kern w:val="0"/>
          <w14:ligatures w14:val="none"/>
        </w:rPr>
        <w:t>participantes adultos con lupus eritematoso sistémico activo. En curso</w:t>
      </w:r>
      <w:r w:rsidR="00AE74DF">
        <w:rPr>
          <w:rFonts w:eastAsia="Calibri" w:cs="Times New Roman"/>
          <w:kern w:val="0"/>
          <w14:ligatures w14:val="none"/>
        </w:rPr>
        <w:t>.</w:t>
      </w:r>
    </w:p>
    <w:p w14:paraId="0CF83A47" w14:textId="3428A2FC" w:rsidR="00E81D39" w:rsidRDefault="00FF485E" w:rsidP="00E21DDC">
      <w:pPr>
        <w:rPr>
          <w:bCs/>
          <w:lang w:val="en-US"/>
        </w:rPr>
      </w:pPr>
      <w:r w:rsidRPr="00FF485E">
        <w:rPr>
          <w:b/>
          <w:lang w:val="en-US"/>
        </w:rPr>
        <w:t>IM011247</w:t>
      </w:r>
      <w:r>
        <w:rPr>
          <w:b/>
          <w:lang w:val="en-US"/>
        </w:rPr>
        <w:t xml:space="preserve">. </w:t>
      </w:r>
      <w:r w:rsidRPr="00FF485E">
        <w:rPr>
          <w:bCs/>
          <w:lang w:val="en-US"/>
        </w:rPr>
        <w:t xml:space="preserve">A Phase 3, Randomized, Double blind, Placebo-controlled Study to Evaluate the Efficacy and Safety </w:t>
      </w:r>
      <w:proofErr w:type="gramStart"/>
      <w:r w:rsidRPr="00FF485E">
        <w:rPr>
          <w:bCs/>
          <w:lang w:val="en-US"/>
        </w:rPr>
        <w:t xml:space="preserve">of  </w:t>
      </w:r>
      <w:proofErr w:type="spellStart"/>
      <w:r w:rsidRPr="00FF485E">
        <w:rPr>
          <w:bCs/>
          <w:lang w:val="en-US"/>
        </w:rPr>
        <w:t>Deucravacitinib</w:t>
      </w:r>
      <w:proofErr w:type="spellEnd"/>
      <w:proofErr w:type="gramEnd"/>
      <w:r w:rsidRPr="00FF485E">
        <w:rPr>
          <w:bCs/>
          <w:lang w:val="en-US"/>
        </w:rPr>
        <w:t xml:space="preserve"> in Participants with Active Systemic Lupus Erythematosus (SLE) (POETYK SLE-2</w:t>
      </w:r>
      <w:r>
        <w:rPr>
          <w:bCs/>
          <w:lang w:val="en-US"/>
        </w:rPr>
        <w:t xml:space="preserve">) En </w:t>
      </w:r>
      <w:proofErr w:type="spellStart"/>
      <w:r>
        <w:rPr>
          <w:bCs/>
          <w:lang w:val="en-US"/>
        </w:rPr>
        <w:t>curso</w:t>
      </w:r>
      <w:proofErr w:type="spellEnd"/>
      <w:r>
        <w:rPr>
          <w:bCs/>
          <w:lang w:val="en-US"/>
        </w:rPr>
        <w:t>.</w:t>
      </w:r>
    </w:p>
    <w:p w14:paraId="1ADBFE0B" w14:textId="733E8493" w:rsidR="009A7AC1" w:rsidRDefault="00C06533" w:rsidP="00E21DDC">
      <w:r w:rsidRPr="00C06533">
        <w:rPr>
          <w:b/>
          <w:bCs/>
        </w:rPr>
        <w:t>CVAY736F12302</w:t>
      </w:r>
      <w:r>
        <w:rPr>
          <w:b/>
          <w:bCs/>
        </w:rPr>
        <w:t xml:space="preserve">. </w:t>
      </w:r>
      <w:r w:rsidRPr="00C06533">
        <w:t xml:space="preserve">Estudio aleatorizado, doble ciego, controlado con placebo, multicéntrico, de fase 3 para evaluar la eficacia, la seguridad y la tolerabilidad de </w:t>
      </w:r>
      <w:proofErr w:type="spellStart"/>
      <w:r w:rsidRPr="00C06533">
        <w:t>ianalumab</w:t>
      </w:r>
      <w:proofErr w:type="spellEnd"/>
      <w:r w:rsidRPr="00C06533">
        <w:t xml:space="preserve"> agregado al tratamiento de referencia en pacientes con lupus eritematoso sistémico (SIRIUS-SLE 2)</w:t>
      </w:r>
      <w:r>
        <w:t>. En curso.</w:t>
      </w:r>
    </w:p>
    <w:p w14:paraId="46384019" w14:textId="5F53C47A" w:rsidR="00C06533" w:rsidRPr="004A303F" w:rsidRDefault="004A303F" w:rsidP="00E21DDC">
      <w:r w:rsidRPr="004A303F">
        <w:rPr>
          <w:b/>
          <w:bCs/>
        </w:rPr>
        <w:t>CVAY736F12301E</w:t>
      </w:r>
      <w:r w:rsidRPr="004A303F">
        <w:t xml:space="preserve">. Estudio de </w:t>
      </w:r>
      <w:proofErr w:type="spellStart"/>
      <w:r w:rsidRPr="004A303F">
        <w:t>extension</w:t>
      </w:r>
      <w:proofErr w:type="spellEnd"/>
      <w:r w:rsidRPr="004A303F">
        <w:t xml:space="preserve">, aleatorizado, doble ciego, controlado con placebo para evaluar la seguridad y la tolerabilidad a largo plazo de </w:t>
      </w:r>
      <w:proofErr w:type="spellStart"/>
      <w:r w:rsidRPr="004A303F">
        <w:t>ianalumab</w:t>
      </w:r>
      <w:proofErr w:type="spellEnd"/>
      <w:r w:rsidRPr="004A303F">
        <w:t xml:space="preserve"> en pacientes con lupus eritematoso </w:t>
      </w:r>
      <w:proofErr w:type="spellStart"/>
      <w:r w:rsidRPr="004A303F">
        <w:t>sistemico</w:t>
      </w:r>
      <w:proofErr w:type="spellEnd"/>
      <w:r w:rsidRPr="004A303F">
        <w:t xml:space="preserve"> (SIRIUS-LES-</w:t>
      </w:r>
      <w:proofErr w:type="spellStart"/>
      <w:r w:rsidRPr="004A303F">
        <w:t>extension</w:t>
      </w:r>
      <w:proofErr w:type="spellEnd"/>
      <w:r w:rsidRPr="004A303F">
        <w:t>)</w:t>
      </w:r>
      <w:r>
        <w:t>. En curso.</w:t>
      </w:r>
    </w:p>
    <w:p w14:paraId="407CA1AE" w14:textId="0F465A40" w:rsidR="004A303F" w:rsidRPr="00103C57" w:rsidRDefault="00103C57" w:rsidP="00E21DDC">
      <w:r w:rsidRPr="00103C57">
        <w:rPr>
          <w:rFonts w:hint="eastAsia"/>
          <w:b/>
          <w:bCs/>
        </w:rPr>
        <w:t>D346BC00001</w:t>
      </w:r>
      <w:r>
        <w:t xml:space="preserve">. </w:t>
      </w:r>
      <w:r w:rsidRPr="00103C57">
        <w:rPr>
          <w:rFonts w:hint="eastAsia"/>
        </w:rPr>
        <w:t xml:space="preserve">Estudio de fase III, </w:t>
      </w:r>
      <w:proofErr w:type="spellStart"/>
      <w:r w:rsidRPr="00103C57">
        <w:rPr>
          <w:rFonts w:hint="eastAsia"/>
        </w:rPr>
        <w:t>multic</w:t>
      </w:r>
      <w:proofErr w:type="spellEnd"/>
      <w:r w:rsidRPr="00103C57">
        <w:rPr>
          <w:lang w:val="es-MX"/>
        </w:rPr>
        <w:t>e</w:t>
      </w:r>
      <w:proofErr w:type="spellStart"/>
      <w:r w:rsidRPr="00103C57">
        <w:rPr>
          <w:rFonts w:hint="eastAsia"/>
        </w:rPr>
        <w:t>ntrico</w:t>
      </w:r>
      <w:proofErr w:type="spellEnd"/>
      <w:r w:rsidRPr="00103C57">
        <w:rPr>
          <w:rFonts w:hint="eastAsia"/>
        </w:rPr>
        <w:t>, aleatorizado, doble ciego,</w:t>
      </w:r>
      <w:r w:rsidRPr="00103C57">
        <w:t xml:space="preserve"> </w:t>
      </w:r>
      <w:r w:rsidRPr="00103C57">
        <w:rPr>
          <w:rFonts w:hint="eastAsia"/>
        </w:rPr>
        <w:t>controlado con placebo, para evaluar la eficacia y la seguridad de</w:t>
      </w:r>
      <w:r w:rsidRPr="00103C57">
        <w:t xml:space="preserve"> </w:t>
      </w:r>
      <w:proofErr w:type="spellStart"/>
      <w:r w:rsidRPr="00103C57">
        <w:rPr>
          <w:rFonts w:hint="eastAsia"/>
        </w:rPr>
        <w:t>anifrolumab</w:t>
      </w:r>
      <w:proofErr w:type="spellEnd"/>
      <w:r w:rsidRPr="00103C57">
        <w:rPr>
          <w:rFonts w:hint="eastAsia"/>
        </w:rPr>
        <w:t xml:space="preserve"> en adultos con lupus eritematoso </w:t>
      </w:r>
      <w:r w:rsidRPr="00103C57">
        <w:t>cutáneo</w:t>
      </w:r>
      <w:r w:rsidRPr="00103C57">
        <w:rPr>
          <w:rFonts w:hint="eastAsia"/>
        </w:rPr>
        <w:t xml:space="preserve"> </w:t>
      </w:r>
      <w:r w:rsidRPr="00103C57">
        <w:t>crónico</w:t>
      </w:r>
      <w:r w:rsidRPr="00103C57">
        <w:rPr>
          <w:rFonts w:hint="eastAsia"/>
        </w:rPr>
        <w:t xml:space="preserve"> y/o</w:t>
      </w:r>
      <w:r w:rsidRPr="00103C57">
        <w:t xml:space="preserve"> </w:t>
      </w:r>
      <w:r w:rsidRPr="00103C57">
        <w:rPr>
          <w:rFonts w:hint="eastAsia"/>
        </w:rPr>
        <w:t>subagudo que son refractarios y/o intolerantes a la terapia</w:t>
      </w:r>
      <w:r w:rsidRPr="00103C57">
        <w:t xml:space="preserve"> antipalúdica</w:t>
      </w:r>
      <w:r>
        <w:t>. En curso.</w:t>
      </w:r>
    </w:p>
    <w:p w14:paraId="4FBB74BE" w14:textId="77777777" w:rsidR="00FF485E" w:rsidRPr="00C06533" w:rsidRDefault="00FF485E" w:rsidP="00E21DDC">
      <w:pPr>
        <w:rPr>
          <w:bCs/>
        </w:rPr>
      </w:pPr>
    </w:p>
    <w:p w14:paraId="16D80ECE" w14:textId="77777777" w:rsidR="00D63DB7" w:rsidRDefault="00D63DB7" w:rsidP="00CA6653">
      <w:pPr>
        <w:rPr>
          <w:b/>
          <w:bCs/>
          <w:sz w:val="28"/>
          <w:szCs w:val="28"/>
        </w:rPr>
      </w:pPr>
    </w:p>
    <w:p w14:paraId="56DF47BB" w14:textId="77777777" w:rsidR="00D63DB7" w:rsidRDefault="00D63DB7" w:rsidP="00CA6653">
      <w:pPr>
        <w:rPr>
          <w:b/>
          <w:bCs/>
          <w:sz w:val="28"/>
          <w:szCs w:val="28"/>
        </w:rPr>
      </w:pPr>
    </w:p>
    <w:p w14:paraId="02A4023B" w14:textId="27ED789F" w:rsidR="00CA6653" w:rsidRDefault="00CA6653" w:rsidP="00CA6653">
      <w:pPr>
        <w:rPr>
          <w:b/>
          <w:bCs/>
          <w:sz w:val="28"/>
          <w:szCs w:val="28"/>
        </w:rPr>
      </w:pPr>
      <w:r w:rsidRPr="00735620">
        <w:rPr>
          <w:b/>
          <w:bCs/>
          <w:sz w:val="28"/>
          <w:szCs w:val="28"/>
        </w:rPr>
        <w:lastRenderedPageBreak/>
        <w:t xml:space="preserve">Entrenamiento Buenas </w:t>
      </w:r>
      <w:r w:rsidR="00D63DB7" w:rsidRPr="00735620">
        <w:rPr>
          <w:b/>
          <w:bCs/>
          <w:sz w:val="28"/>
          <w:szCs w:val="28"/>
        </w:rPr>
        <w:t>Prácticas</w:t>
      </w:r>
      <w:r w:rsidRPr="00735620">
        <w:rPr>
          <w:b/>
          <w:bCs/>
          <w:sz w:val="28"/>
          <w:szCs w:val="28"/>
        </w:rPr>
        <w:t xml:space="preserve"> </w:t>
      </w:r>
      <w:proofErr w:type="spellStart"/>
      <w:r w:rsidRPr="00735620">
        <w:rPr>
          <w:b/>
          <w:bCs/>
          <w:sz w:val="28"/>
          <w:szCs w:val="28"/>
        </w:rPr>
        <w:t>Clinica</w:t>
      </w:r>
      <w:r w:rsidR="00D63DB7">
        <w:rPr>
          <w:b/>
          <w:bCs/>
          <w:sz w:val="28"/>
          <w:szCs w:val="28"/>
        </w:rPr>
        <w:t>s</w:t>
      </w:r>
      <w:proofErr w:type="spellEnd"/>
      <w:r w:rsidRPr="00735620">
        <w:rPr>
          <w:b/>
          <w:bCs/>
          <w:sz w:val="28"/>
          <w:szCs w:val="28"/>
        </w:rPr>
        <w:t xml:space="preserve"> (</w:t>
      </w:r>
      <w:r w:rsidR="009673F5" w:rsidRPr="00735620">
        <w:rPr>
          <w:b/>
          <w:bCs/>
          <w:sz w:val="28"/>
          <w:szCs w:val="28"/>
        </w:rPr>
        <w:t>GCP)</w:t>
      </w:r>
    </w:p>
    <w:p w14:paraId="64185691" w14:textId="77777777" w:rsidR="00BE1720" w:rsidRDefault="00BE1720" w:rsidP="00CA6653">
      <w:pPr>
        <w:rPr>
          <w:b/>
          <w:bCs/>
          <w:sz w:val="28"/>
          <w:szCs w:val="28"/>
        </w:rPr>
      </w:pPr>
    </w:p>
    <w:p w14:paraId="07C19F1E" w14:textId="41A681B9" w:rsidR="00BE1720" w:rsidRPr="004E0573" w:rsidRDefault="00BE1720" w:rsidP="00BE1720">
      <w:r w:rsidRPr="005445E6">
        <w:rPr>
          <w:b/>
          <w:bCs/>
          <w:lang w:val="en-US"/>
        </w:rPr>
        <w:t>NIDA Clinical Trials Network</w:t>
      </w:r>
      <w:r w:rsidRPr="005445E6">
        <w:rPr>
          <w:lang w:val="en-US"/>
        </w:rPr>
        <w:t xml:space="preserve">. Certificate of Completion. is hereby granted to </w:t>
      </w:r>
      <w:r>
        <w:rPr>
          <w:lang w:val="en-US"/>
        </w:rPr>
        <w:t>Mar</w:t>
      </w:r>
      <w:r w:rsidR="00C10421">
        <w:rPr>
          <w:lang w:val="en-US"/>
        </w:rPr>
        <w:t xml:space="preserve">ia Donata </w:t>
      </w:r>
      <w:proofErr w:type="gramStart"/>
      <w:r w:rsidR="00C10421">
        <w:rPr>
          <w:lang w:val="en-US"/>
        </w:rPr>
        <w:t>Tirone</w:t>
      </w:r>
      <w:r w:rsidRPr="005445E6">
        <w:rPr>
          <w:lang w:val="en-US"/>
        </w:rPr>
        <w:t xml:space="preserve">  to</w:t>
      </w:r>
      <w:proofErr w:type="gramEnd"/>
      <w:r w:rsidRPr="005445E6">
        <w:rPr>
          <w:lang w:val="en-US"/>
        </w:rPr>
        <w:t xml:space="preserve"> certify your completion of the six-hour required course on: GOOD CLINICAL PRACTICE. </w:t>
      </w:r>
      <w:proofErr w:type="spellStart"/>
      <w:r w:rsidRPr="004E0573">
        <w:t>On</w:t>
      </w:r>
      <w:proofErr w:type="spellEnd"/>
      <w:r w:rsidRPr="004E0573">
        <w:t xml:space="preserve"> 1</w:t>
      </w:r>
      <w:r w:rsidR="00C10421" w:rsidRPr="004E0573">
        <w:t xml:space="preserve">5 </w:t>
      </w:r>
      <w:r w:rsidRPr="004E0573">
        <w:t>May</w:t>
      </w:r>
      <w:r w:rsidR="00C10421" w:rsidRPr="004E0573">
        <w:t xml:space="preserve"> </w:t>
      </w:r>
      <w:r w:rsidRPr="004E0573">
        <w:t xml:space="preserve">2021. </w:t>
      </w:r>
      <w:proofErr w:type="spellStart"/>
      <w:r w:rsidRPr="004E0573">
        <w:t>Expiration</w:t>
      </w:r>
      <w:proofErr w:type="spellEnd"/>
      <w:r w:rsidRPr="004E0573">
        <w:t xml:space="preserve"> date: 1</w:t>
      </w:r>
      <w:r w:rsidR="00C10421" w:rsidRPr="004E0573">
        <w:t xml:space="preserve">5 </w:t>
      </w:r>
      <w:r w:rsidRPr="004E0573">
        <w:t>May</w:t>
      </w:r>
      <w:r w:rsidR="00C10421" w:rsidRPr="004E0573">
        <w:t xml:space="preserve"> </w:t>
      </w:r>
      <w:r w:rsidRPr="004E0573">
        <w:t>2024.</w:t>
      </w:r>
    </w:p>
    <w:p w14:paraId="07061E32" w14:textId="7765490E" w:rsidR="00B30609" w:rsidRPr="00B30609" w:rsidRDefault="00B30609" w:rsidP="00B30609">
      <w:r w:rsidRPr="00B30609">
        <w:rPr>
          <w:b/>
        </w:rPr>
        <w:t xml:space="preserve">Mayo </w:t>
      </w:r>
      <w:proofErr w:type="spellStart"/>
      <w:r w:rsidRPr="00B30609">
        <w:rPr>
          <w:b/>
        </w:rPr>
        <w:t>Clinic</w:t>
      </w:r>
      <w:proofErr w:type="spellEnd"/>
      <w:r w:rsidRPr="00B30609">
        <w:rPr>
          <w:b/>
        </w:rPr>
        <w:t>: IATA</w:t>
      </w:r>
      <w:r w:rsidRPr="00B30609">
        <w:t xml:space="preserve"> Para el Envío de </w:t>
      </w:r>
      <w:r w:rsidRPr="00B30609">
        <w:rPr>
          <w:b/>
          <w:bCs/>
        </w:rPr>
        <w:t>Categoría A</w:t>
      </w:r>
      <w:r w:rsidRPr="00B30609">
        <w:t xml:space="preserve">, sustancia infecciosa que afecta a los humanos. </w:t>
      </w:r>
      <w:r w:rsidRPr="00B30609">
        <w:rPr>
          <w:b/>
          <w:bCs/>
        </w:rPr>
        <w:t>Categoría B</w:t>
      </w:r>
      <w:r w:rsidRPr="00B30609">
        <w:t xml:space="preserve">, sustancia </w:t>
      </w:r>
      <w:proofErr w:type="spellStart"/>
      <w:proofErr w:type="gramStart"/>
      <w:r w:rsidRPr="00B30609">
        <w:t>biológica,ha</w:t>
      </w:r>
      <w:proofErr w:type="spellEnd"/>
      <w:proofErr w:type="gramEnd"/>
      <w:r w:rsidRPr="00B30609">
        <w:t xml:space="preserve"> completado la formación para el manejo/ofrecimiento de transporte de mercancías peligrosas como se indica a continuación Probado según 49CFR 172.700/IATA 1.5 </w:t>
      </w:r>
      <w:r w:rsidRPr="00B30609">
        <w:rPr>
          <w:b/>
          <w:bCs/>
        </w:rPr>
        <w:t>2</w:t>
      </w:r>
      <w:r w:rsidR="00535EDB">
        <w:rPr>
          <w:b/>
          <w:bCs/>
        </w:rPr>
        <w:t>2</w:t>
      </w:r>
      <w:r w:rsidRPr="00B30609">
        <w:rPr>
          <w:b/>
          <w:bCs/>
        </w:rPr>
        <w:t>/ 0</w:t>
      </w:r>
      <w:r w:rsidR="00535EDB">
        <w:rPr>
          <w:b/>
          <w:bCs/>
        </w:rPr>
        <w:t>7</w:t>
      </w:r>
      <w:r w:rsidRPr="00B30609">
        <w:rPr>
          <w:b/>
          <w:bCs/>
        </w:rPr>
        <w:t xml:space="preserve"> /202</w:t>
      </w:r>
      <w:r w:rsidR="00535EDB">
        <w:rPr>
          <w:b/>
          <w:bCs/>
        </w:rPr>
        <w:t>1</w:t>
      </w:r>
      <w:r w:rsidRPr="00B30609">
        <w:rPr>
          <w:b/>
          <w:bCs/>
        </w:rPr>
        <w:t>.</w:t>
      </w:r>
    </w:p>
    <w:p w14:paraId="0AA4C3FD" w14:textId="3DF4A605" w:rsidR="008F535E" w:rsidRPr="008F535E" w:rsidRDefault="008F535E" w:rsidP="008F535E">
      <w:r w:rsidRPr="008F535E">
        <w:rPr>
          <w:b/>
        </w:rPr>
        <w:t xml:space="preserve">Mayo </w:t>
      </w:r>
      <w:proofErr w:type="spellStart"/>
      <w:r w:rsidRPr="008F535E">
        <w:rPr>
          <w:b/>
        </w:rPr>
        <w:t>Clinic</w:t>
      </w:r>
      <w:proofErr w:type="spellEnd"/>
      <w:r w:rsidRPr="008F535E">
        <w:rPr>
          <w:b/>
        </w:rPr>
        <w:t>: IATA</w:t>
      </w:r>
      <w:r w:rsidRPr="008F535E">
        <w:t xml:space="preserve"> Para el Envío de </w:t>
      </w:r>
      <w:r w:rsidRPr="008F535E">
        <w:rPr>
          <w:b/>
          <w:bCs/>
        </w:rPr>
        <w:t>Categoría A</w:t>
      </w:r>
      <w:r w:rsidRPr="008F535E">
        <w:t xml:space="preserve">, sustancia infecciosa que afecta a los humanos. </w:t>
      </w:r>
      <w:r w:rsidRPr="008F535E">
        <w:rPr>
          <w:b/>
          <w:bCs/>
        </w:rPr>
        <w:t>Categoría B</w:t>
      </w:r>
      <w:r w:rsidRPr="008F535E">
        <w:t xml:space="preserve">, sustancia </w:t>
      </w:r>
      <w:proofErr w:type="spellStart"/>
      <w:proofErr w:type="gramStart"/>
      <w:r w:rsidRPr="008F535E">
        <w:t>biológica,ha</w:t>
      </w:r>
      <w:proofErr w:type="spellEnd"/>
      <w:proofErr w:type="gramEnd"/>
      <w:r w:rsidRPr="008F535E">
        <w:t xml:space="preserve"> completado la formación para el manejo/ofrecimiento de transporte de mercancías peligrosas como se indica a continuación Probado según 49CFR 172.700/IATA 1.5 </w:t>
      </w:r>
      <w:r w:rsidR="00735620">
        <w:t xml:space="preserve">    </w:t>
      </w:r>
      <w:r w:rsidR="002E746A">
        <w:t>21</w:t>
      </w:r>
      <w:r w:rsidR="00735620">
        <w:t xml:space="preserve"> </w:t>
      </w:r>
      <w:proofErr w:type="spellStart"/>
      <w:r w:rsidR="00D63DB7">
        <w:t>S</w:t>
      </w:r>
      <w:r w:rsidR="002E746A">
        <w:t>eptember</w:t>
      </w:r>
      <w:proofErr w:type="spellEnd"/>
      <w:r w:rsidR="00735620">
        <w:t xml:space="preserve"> </w:t>
      </w:r>
      <w:r w:rsidRPr="008F535E">
        <w:t>202</w:t>
      </w:r>
      <w:r w:rsidR="002E746A">
        <w:t>3</w:t>
      </w:r>
      <w:r w:rsidRPr="008F535E">
        <w:rPr>
          <w:b/>
          <w:bCs/>
        </w:rPr>
        <w:t>.</w:t>
      </w:r>
    </w:p>
    <w:p w14:paraId="113838B1" w14:textId="77777777" w:rsidR="00D63DB7" w:rsidRDefault="00D63DB7" w:rsidP="00D63DB7">
      <w:r w:rsidRPr="006D78EC">
        <w:rPr>
          <w:b/>
          <w:bCs/>
          <w:lang w:val="en-US"/>
        </w:rPr>
        <w:t>NIDA Clinical Trials Network.</w:t>
      </w:r>
      <w:r w:rsidRPr="00E21DDC">
        <w:rPr>
          <w:lang w:val="en-US"/>
        </w:rPr>
        <w:t xml:space="preserve"> Certificate of Completion. is hereby granted to </w:t>
      </w:r>
      <w:r>
        <w:rPr>
          <w:lang w:val="en-US"/>
        </w:rPr>
        <w:t>Claudia Sanchez</w:t>
      </w:r>
      <w:r w:rsidRPr="00E21DDC">
        <w:rPr>
          <w:lang w:val="en-US"/>
        </w:rPr>
        <w:t xml:space="preserve"> to</w:t>
      </w:r>
      <w:r>
        <w:rPr>
          <w:lang w:val="en-US"/>
        </w:rPr>
        <w:t xml:space="preserve"> </w:t>
      </w:r>
      <w:r w:rsidRPr="00E21DDC">
        <w:rPr>
          <w:lang w:val="en-US"/>
        </w:rPr>
        <w:t xml:space="preserve">certify your completion of the six-hour required course on: GOOD CLINICAL PRACTICE. </w:t>
      </w:r>
      <w:proofErr w:type="spellStart"/>
      <w:r>
        <w:t>On</w:t>
      </w:r>
      <w:proofErr w:type="spellEnd"/>
      <w:r>
        <w:t xml:space="preserve"> 27 May 2024.</w:t>
      </w:r>
    </w:p>
    <w:p w14:paraId="01C3688D" w14:textId="77777777" w:rsidR="006D78EC" w:rsidRDefault="006D78EC" w:rsidP="00E21DDC"/>
    <w:p w14:paraId="63F727F7" w14:textId="77777777" w:rsidR="00287599" w:rsidRDefault="00287599" w:rsidP="00E21DDC"/>
    <w:p w14:paraId="2E4DC672" w14:textId="77777777" w:rsidR="00CF7494" w:rsidRDefault="00CF7494" w:rsidP="00E21DDC"/>
    <w:sectPr w:rsidR="00CF7494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2BCEAD" w14:textId="77777777" w:rsidR="00B442BA" w:rsidRDefault="00B442BA" w:rsidP="00B442BA">
      <w:pPr>
        <w:spacing w:after="0" w:line="240" w:lineRule="auto"/>
      </w:pPr>
      <w:r>
        <w:separator/>
      </w:r>
    </w:p>
  </w:endnote>
  <w:endnote w:type="continuationSeparator" w:id="0">
    <w:p w14:paraId="3E5F0FD9" w14:textId="77777777" w:rsidR="00B442BA" w:rsidRDefault="00B442BA" w:rsidP="00B442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86770686"/>
      <w:docPartObj>
        <w:docPartGallery w:val="Page Numbers (Bottom of Page)"/>
        <w:docPartUnique/>
      </w:docPartObj>
    </w:sdtPr>
    <w:sdtEndPr/>
    <w:sdtContent>
      <w:p w14:paraId="349E8BED" w14:textId="39D06A33" w:rsidR="00B442BA" w:rsidRDefault="00B442BA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5AA37F7F" w14:textId="77777777" w:rsidR="00B442BA" w:rsidRDefault="00B442B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520D34" w14:textId="77777777" w:rsidR="00B442BA" w:rsidRDefault="00B442BA" w:rsidP="00B442BA">
      <w:pPr>
        <w:spacing w:after="0" w:line="240" w:lineRule="auto"/>
      </w:pPr>
      <w:r>
        <w:separator/>
      </w:r>
    </w:p>
  </w:footnote>
  <w:footnote w:type="continuationSeparator" w:id="0">
    <w:p w14:paraId="4C0BFAE8" w14:textId="77777777" w:rsidR="00B442BA" w:rsidRDefault="00B442BA" w:rsidP="00B442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B447F9" w14:textId="1E728B8A" w:rsidR="00B442BA" w:rsidRDefault="00B442BA" w:rsidP="00B442BA">
    <w:pPr>
      <w:spacing w:after="0" w:line="259" w:lineRule="auto"/>
      <w:ind w:right="4462"/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0" wp14:anchorId="19F9C642" wp14:editId="2B5FF344">
          <wp:simplePos x="0" y="0"/>
          <wp:positionH relativeFrom="page">
            <wp:posOffset>720090</wp:posOffset>
          </wp:positionH>
          <wp:positionV relativeFrom="page">
            <wp:posOffset>457200</wp:posOffset>
          </wp:positionV>
          <wp:extent cx="3251435" cy="1394488"/>
          <wp:effectExtent l="0" t="0" r="0" b="0"/>
          <wp:wrapSquare wrapText="bothSides"/>
          <wp:docPr id="1917900659" name="Picture 296" descr="Dibujo con letras blancas&#10;&#10;Descripción generada automáticamente con confianza medi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7900659" name="Picture 296" descr="Dibujo con letras blancas&#10;&#10;Descripción generada automáticamente con confianza media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251435" cy="139448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</w:t>
    </w:r>
  </w:p>
  <w:p w14:paraId="6F39E45C" w14:textId="77777777" w:rsidR="00B442BA" w:rsidRDefault="00B442BA" w:rsidP="00B442BA">
    <w:pPr>
      <w:spacing w:after="0" w:line="259" w:lineRule="auto"/>
    </w:pPr>
    <w:proofErr w:type="spellStart"/>
    <w:r>
      <w:t>Paunero</w:t>
    </w:r>
    <w:proofErr w:type="spellEnd"/>
    <w:r>
      <w:t xml:space="preserve"> 1371 5º Piso – San Miguel – Buenos Aires</w:t>
    </w:r>
  </w:p>
  <w:p w14:paraId="3FF80C92" w14:textId="1AD2A78D" w:rsidR="00B442BA" w:rsidRDefault="00B442BA">
    <w:pPr>
      <w:pStyle w:val="Encabezado"/>
    </w:pPr>
  </w:p>
  <w:p w14:paraId="2BC07739" w14:textId="77777777" w:rsidR="00B442BA" w:rsidRDefault="00B442B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AFF74B9"/>
    <w:multiLevelType w:val="hybridMultilevel"/>
    <w:tmpl w:val="F45024E4"/>
    <w:lvl w:ilvl="0" w:tplc="52B2E1EE">
      <w:start w:val="200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 w:val="0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28117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DDC"/>
    <w:rsid w:val="0001037E"/>
    <w:rsid w:val="001012C1"/>
    <w:rsid w:val="00103C57"/>
    <w:rsid w:val="002353B0"/>
    <w:rsid w:val="002458E0"/>
    <w:rsid w:val="00287599"/>
    <w:rsid w:val="0029636A"/>
    <w:rsid w:val="002E746A"/>
    <w:rsid w:val="003B7F4F"/>
    <w:rsid w:val="004372B5"/>
    <w:rsid w:val="00465488"/>
    <w:rsid w:val="004A303F"/>
    <w:rsid w:val="004E0573"/>
    <w:rsid w:val="005142F0"/>
    <w:rsid w:val="00535EDB"/>
    <w:rsid w:val="005445E6"/>
    <w:rsid w:val="005C383C"/>
    <w:rsid w:val="00634FF0"/>
    <w:rsid w:val="006470AF"/>
    <w:rsid w:val="0064789C"/>
    <w:rsid w:val="00690474"/>
    <w:rsid w:val="006C0858"/>
    <w:rsid w:val="006D78EC"/>
    <w:rsid w:val="00712BAB"/>
    <w:rsid w:val="007144DB"/>
    <w:rsid w:val="00735620"/>
    <w:rsid w:val="00762E9C"/>
    <w:rsid w:val="00791FE4"/>
    <w:rsid w:val="007B48FC"/>
    <w:rsid w:val="007F497E"/>
    <w:rsid w:val="00827D4B"/>
    <w:rsid w:val="008F535E"/>
    <w:rsid w:val="00943E0A"/>
    <w:rsid w:val="009673F5"/>
    <w:rsid w:val="009A7AC1"/>
    <w:rsid w:val="00AE74DF"/>
    <w:rsid w:val="00AF6095"/>
    <w:rsid w:val="00B30609"/>
    <w:rsid w:val="00B442BA"/>
    <w:rsid w:val="00B743FD"/>
    <w:rsid w:val="00BE1720"/>
    <w:rsid w:val="00C06533"/>
    <w:rsid w:val="00C10421"/>
    <w:rsid w:val="00C259C6"/>
    <w:rsid w:val="00CA6653"/>
    <w:rsid w:val="00CA6C9C"/>
    <w:rsid w:val="00CF7494"/>
    <w:rsid w:val="00D3772A"/>
    <w:rsid w:val="00D63DB7"/>
    <w:rsid w:val="00D95221"/>
    <w:rsid w:val="00E21DDC"/>
    <w:rsid w:val="00E81D39"/>
    <w:rsid w:val="00F05EA5"/>
    <w:rsid w:val="00F27E0B"/>
    <w:rsid w:val="00F310D4"/>
    <w:rsid w:val="00F836F4"/>
    <w:rsid w:val="00FF4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993539D"/>
  <w15:chartTrackingRefBased/>
  <w15:docId w15:val="{4937765D-AC6F-4371-9D8F-F2C688349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A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21D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21D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21D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21D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21D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21D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21D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21D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21D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21D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21D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21D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21DD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21DDC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21DD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21DD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21DD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21DD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21D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21D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21D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21D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21D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21DD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21DD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21DDC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21D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21DDC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21DDC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B442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442BA"/>
  </w:style>
  <w:style w:type="paragraph" w:styleId="Piedepgina">
    <w:name w:val="footer"/>
    <w:basedOn w:val="Normal"/>
    <w:link w:val="PiedepginaCar"/>
    <w:uiPriority w:val="99"/>
    <w:unhideWhenUsed/>
    <w:rsid w:val="00B442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442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757</Words>
  <Characters>4169</Characters>
  <Application>Microsoft Office Word</Application>
  <DocSecurity>0</DocSecurity>
  <Lines>34</Lines>
  <Paragraphs>9</Paragraphs>
  <ScaleCrop>false</ScaleCrop>
  <Company>HP</Company>
  <LinksUpToDate>false</LinksUpToDate>
  <CharactersWithSpaces>4917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Sánchez</dc:creator>
  <cp:keywords/>
  <dc:description/>
  <cp:lastModifiedBy>Claudia Sánchez</cp:lastModifiedBy>
  <cp:revision>26</cp:revision>
  <dcterms:created xsi:type="dcterms:W3CDTF">2025-05-19T20:18:00Z</dcterms:created>
  <dcterms:modified xsi:type="dcterms:W3CDTF">2025-05-19T20:35:00Z</dcterms:modified>
</cp:coreProperties>
</file>